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964F" w14:textId="77777777" w:rsidR="000F31F2" w:rsidRPr="00A46888" w:rsidRDefault="000F31F2" w:rsidP="000F31F2">
      <w:pPr>
        <w:widowControl w:val="0"/>
        <w:spacing w:after="200" w:line="276" w:lineRule="auto"/>
        <w:contextualSpacing/>
        <w:rPr>
          <w:rFonts w:cs="Arial"/>
          <w:bdr w:val="none" w:sz="0" w:space="0" w:color="auto" w:frame="1"/>
        </w:rPr>
      </w:pPr>
      <w:r w:rsidRPr="00A46888">
        <w:rPr>
          <w:rFonts w:ascii="Calibri" w:hAnsi="Calibri" w:cs="Calibri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200E4" w14:paraId="6DE2D350" w14:textId="77777777" w:rsidTr="00D200E4">
        <w:tc>
          <w:tcPr>
            <w:tcW w:w="9016" w:type="dxa"/>
            <w:shd w:val="clear" w:color="auto" w:fill="00B0F0"/>
          </w:tcPr>
          <w:p w14:paraId="71262911" w14:textId="77777777" w:rsidR="00D200E4" w:rsidRDefault="00D200E4" w:rsidP="00D200E4">
            <w:pPr>
              <w:rPr>
                <w:noProof/>
                <w:lang w:eastAsia="en-GB"/>
              </w:rPr>
            </w:pPr>
          </w:p>
          <w:p w14:paraId="41966677" w14:textId="77777777" w:rsidR="00D13551" w:rsidRDefault="00D13551" w:rsidP="00D200E4">
            <w:pPr>
              <w:jc w:val="center"/>
              <w:rPr>
                <w:b/>
                <w:noProof/>
                <w:sz w:val="44"/>
                <w:lang w:eastAsia="en-GB"/>
              </w:rPr>
            </w:pPr>
            <w:r>
              <w:rPr>
                <w:b/>
                <w:noProof/>
                <w:sz w:val="44"/>
                <w:lang w:eastAsia="en-GB"/>
              </w:rPr>
              <w:t xml:space="preserve">Adroddiad ar gynnydd targedau </w:t>
            </w:r>
          </w:p>
          <w:p w14:paraId="60025F3E" w14:textId="44D56E62" w:rsidR="00D200E4" w:rsidRDefault="00D13551" w:rsidP="00D200E4">
            <w:pPr>
              <w:jc w:val="center"/>
              <w:rPr>
                <w:b/>
                <w:noProof/>
                <w:sz w:val="44"/>
                <w:lang w:eastAsia="en-GB"/>
              </w:rPr>
            </w:pPr>
            <w:r>
              <w:rPr>
                <w:b/>
                <w:noProof/>
                <w:sz w:val="44"/>
                <w:lang w:eastAsia="en-GB"/>
              </w:rPr>
              <w:t xml:space="preserve">Cynllun </w:t>
            </w:r>
            <w:r w:rsidR="00E54CC8">
              <w:rPr>
                <w:b/>
                <w:noProof/>
                <w:sz w:val="44"/>
                <w:lang w:eastAsia="en-GB"/>
              </w:rPr>
              <w:t>Hygyrchedd</w:t>
            </w:r>
            <w:bookmarkStart w:id="0" w:name="_GoBack"/>
            <w:bookmarkEnd w:id="0"/>
            <w:r w:rsidR="004069C3">
              <w:rPr>
                <w:b/>
                <w:noProof/>
                <w:sz w:val="44"/>
                <w:lang w:eastAsia="en-GB"/>
              </w:rPr>
              <w:t xml:space="preserve"> </w:t>
            </w:r>
            <w:r w:rsidR="00E02AFA">
              <w:rPr>
                <w:b/>
                <w:noProof/>
                <w:sz w:val="44"/>
                <w:lang w:eastAsia="en-GB"/>
              </w:rPr>
              <w:t>2025</w:t>
            </w:r>
          </w:p>
          <w:p w14:paraId="560CC748" w14:textId="41500DB0" w:rsidR="00D200E4" w:rsidRDefault="00D200E4" w:rsidP="00D200E4">
            <w:pPr>
              <w:jc w:val="center"/>
              <w:rPr>
                <w:b/>
                <w:noProof/>
                <w:sz w:val="4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3A636A" wp14:editId="07D53C57">
                  <wp:extent cx="5742909" cy="1863306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Nina 1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3949" cy="1873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45F55D" w14:textId="39D2E163" w:rsidR="00D200E4" w:rsidRPr="00D200E4" w:rsidRDefault="00D200E4" w:rsidP="00E02AFA">
            <w:pPr>
              <w:jc w:val="center"/>
              <w:rPr>
                <w:b/>
                <w:noProof/>
                <w:sz w:val="44"/>
                <w:lang w:eastAsia="en-GB"/>
              </w:rPr>
            </w:pPr>
          </w:p>
        </w:tc>
      </w:tr>
      <w:tr w:rsidR="00D13551" w:rsidRPr="00A3122A" w14:paraId="59AB9A1D" w14:textId="77777777" w:rsidTr="00351874">
        <w:tc>
          <w:tcPr>
            <w:tcW w:w="9016" w:type="dxa"/>
          </w:tcPr>
          <w:p w14:paraId="58BBB78E" w14:textId="15D32537" w:rsidR="00E54CC8" w:rsidRDefault="00E54CC8" w:rsidP="00E54CC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Mae’r ysgol yn parhau i hyfforddi staff o fewn gwahanol agweddau o anableddau er mwyn sicrhau ein bod yn cefnogi pob dysgwr. Yn ystod 2024-2025, derbyniodd y staff hyfforddiant o fewn amrywiaeth o agweddau megis trin a llaw, ASD, trafferthion gweld a chlywed.  Mae staff ar draws yr ysgol yn gwahaniaethu yn effeithiol er mwyn darparu cyfleodd i’r holl ddysgeyr i gyflawni. Yn 2024-2025, mae</w:t>
            </w:r>
            <w:proofErr w:type="gramStart"/>
            <w:r>
              <w:rPr>
                <w:rFonts w:ascii="Arial" w:hAnsi="Arial" w:cs="Arial"/>
                <w:sz w:val="24"/>
              </w:rPr>
              <w:t>;r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ysgol wedi sicrhau bod cymorth dosbarth ar gael bron ym mhob  dosbarth er mwyn cefnogi addysg dysgwyr ADY, PYDd a dysgwyr sydd ddim ag ADY/sydd ddim yn gymwys am PYDd. Fodd bynnag, mae cyllid yr ysgol wedi effeithio ar effeithiolrwydd hyn mewn ychydig o ddosbarthiadau.</w:t>
            </w:r>
          </w:p>
          <w:p w14:paraId="60476C45" w14:textId="77777777" w:rsidR="00E54CC8" w:rsidRDefault="00E54CC8" w:rsidP="00E54CC8">
            <w:pPr>
              <w:rPr>
                <w:rFonts w:ascii="Arial" w:hAnsi="Arial" w:cs="Arial"/>
                <w:sz w:val="24"/>
              </w:rPr>
            </w:pPr>
          </w:p>
          <w:p w14:paraId="347DA4F8" w14:textId="713209E7" w:rsidR="00E54CC8" w:rsidRDefault="00E54CC8" w:rsidP="00E54CC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Mae’r ysgol yn parhau i gynllunio teithiau addysgiadol ar gyfer bob un dysgwyr. Yn 2024-2025, cydweithiodd yr ysgol gyda lleoliadau a chwmniau teithio er mwyn sicrhau bod pob dysgwr yn cael yr un profiadau. Mae hyn hefyd yn cynnwys profiadau o fewn y byd cerddoriaeth, drama a chwaraeon. Enghraifft dda o hyn yw’r cynlluniau sydd ar y gweill i sicrhau bod pob dysgwr yn cael mynediad i wersi nofio o fl.3-6 ac yn ymgymryd yn niwrnod mabolgampau’r ysgol. </w:t>
            </w:r>
          </w:p>
          <w:p w14:paraId="27B2D8EF" w14:textId="77777777" w:rsidR="00E54CC8" w:rsidRDefault="00E54CC8" w:rsidP="00E54CC8">
            <w:pPr>
              <w:rPr>
                <w:rFonts w:ascii="Arial" w:hAnsi="Arial" w:cs="Arial"/>
                <w:sz w:val="24"/>
              </w:rPr>
            </w:pPr>
          </w:p>
          <w:p w14:paraId="532E8487" w14:textId="77777777" w:rsidR="00E54CC8" w:rsidRDefault="00E54CC8" w:rsidP="00E54CC8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Mae’r ysgol yn parhau i weithio yn agos gyda’r AALl er mwyn sicrhau bod adeiladau ac amgylchedd yr ysgol yn cydymffurio a deddf iechyd a diogelwch. Yn 2024-2025, ymgymryodd yr ysgol ag awdit iechyd a diogelwch yr AALl ac ymatebodd i unrhyw ganfyddiad yn brydlon. Gwahoddwyd arbennigwyr o ysbyty plant ym Mryste i gerdded o gwmpas safle Bryniago Mawr er mwyn sicrhau bod yr adnoddau, cyfleusterau a’r amgylchedd yn addas ar gyfer dysgwyr anabl. Yn rhinwedd hyn, archebodd yr ysgol adnoddau megis byrddau aml-uchder. Cydweithiodd yr ysgol gyda’r AALl hefyd i wella cyfleuterau toiled anabl y safle. </w:t>
            </w:r>
          </w:p>
          <w:p w14:paraId="001FA939" w14:textId="3A9EFEFE" w:rsidR="00D13551" w:rsidRPr="003A309B" w:rsidRDefault="00E54CC8" w:rsidP="00E54CC8">
            <w:pPr>
              <w:spacing w:line="276" w:lineRule="auto"/>
              <w:rPr>
                <w:rFonts w:cstheme="minorHAnsi"/>
              </w:rPr>
            </w:pPr>
            <w:r>
              <w:rPr>
                <w:rFonts w:ascii="Arial" w:hAnsi="Arial" w:cs="Arial"/>
                <w:sz w:val="24"/>
              </w:rPr>
              <w:t>Mae systemau cadarn mewn lle er mwyn sicrhau diogelwch argyfwng tân dysgwyr sydd ag anableddau/ ADY. Mae PEEPs yr ysgol yn cael eu hadnewyddu yn gyson ac yn cael eu rhannu gyda’r rhanddeiliaid perthnasol. Mae ymarferion dril tân yn cael eu cynnal yn gyson.</w:t>
            </w:r>
          </w:p>
        </w:tc>
      </w:tr>
    </w:tbl>
    <w:p w14:paraId="7E2901E3" w14:textId="600393C9" w:rsidR="00AB0E2F" w:rsidRDefault="00AB0E2F" w:rsidP="00D13551"/>
    <w:sectPr w:rsidR="00AB0E2F" w:rsidSect="006E297D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433FC"/>
    <w:multiLevelType w:val="hybridMultilevel"/>
    <w:tmpl w:val="A2680F32"/>
    <w:lvl w:ilvl="0" w:tplc="C838B4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916534E" w:tentative="1">
      <w:start w:val="1"/>
      <w:numFmt w:val="lowerLetter"/>
      <w:lvlText w:val="%2."/>
      <w:lvlJc w:val="left"/>
      <w:pPr>
        <w:ind w:left="1080" w:hanging="360"/>
      </w:pPr>
    </w:lvl>
    <w:lvl w:ilvl="2" w:tplc="61B0F738" w:tentative="1">
      <w:start w:val="1"/>
      <w:numFmt w:val="lowerRoman"/>
      <w:lvlText w:val="%3."/>
      <w:lvlJc w:val="right"/>
      <w:pPr>
        <w:ind w:left="1800" w:hanging="180"/>
      </w:pPr>
    </w:lvl>
    <w:lvl w:ilvl="3" w:tplc="B8702776" w:tentative="1">
      <w:start w:val="1"/>
      <w:numFmt w:val="decimal"/>
      <w:lvlText w:val="%4."/>
      <w:lvlJc w:val="left"/>
      <w:pPr>
        <w:ind w:left="2520" w:hanging="360"/>
      </w:pPr>
    </w:lvl>
    <w:lvl w:ilvl="4" w:tplc="635058FC" w:tentative="1">
      <w:start w:val="1"/>
      <w:numFmt w:val="lowerLetter"/>
      <w:lvlText w:val="%5."/>
      <w:lvlJc w:val="left"/>
      <w:pPr>
        <w:ind w:left="3240" w:hanging="360"/>
      </w:pPr>
    </w:lvl>
    <w:lvl w:ilvl="5" w:tplc="2C74C61C" w:tentative="1">
      <w:start w:val="1"/>
      <w:numFmt w:val="lowerRoman"/>
      <w:lvlText w:val="%6."/>
      <w:lvlJc w:val="right"/>
      <w:pPr>
        <w:ind w:left="3960" w:hanging="180"/>
      </w:pPr>
    </w:lvl>
    <w:lvl w:ilvl="6" w:tplc="93967412" w:tentative="1">
      <w:start w:val="1"/>
      <w:numFmt w:val="decimal"/>
      <w:lvlText w:val="%7."/>
      <w:lvlJc w:val="left"/>
      <w:pPr>
        <w:ind w:left="4680" w:hanging="360"/>
      </w:pPr>
    </w:lvl>
    <w:lvl w:ilvl="7" w:tplc="368C0D60" w:tentative="1">
      <w:start w:val="1"/>
      <w:numFmt w:val="lowerLetter"/>
      <w:lvlText w:val="%8."/>
      <w:lvlJc w:val="left"/>
      <w:pPr>
        <w:ind w:left="5400" w:hanging="360"/>
      </w:pPr>
    </w:lvl>
    <w:lvl w:ilvl="8" w:tplc="6C70644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AB7E31"/>
    <w:multiLevelType w:val="hybridMultilevel"/>
    <w:tmpl w:val="AFC0D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1614B"/>
    <w:multiLevelType w:val="hybridMultilevel"/>
    <w:tmpl w:val="973C7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6E174E"/>
    <w:multiLevelType w:val="hybridMultilevel"/>
    <w:tmpl w:val="493CF7AE"/>
    <w:lvl w:ilvl="0" w:tplc="35DA761A">
      <w:start w:val="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ADC1EF6"/>
    <w:multiLevelType w:val="hybridMultilevel"/>
    <w:tmpl w:val="A3906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225E5B"/>
    <w:multiLevelType w:val="hybridMultilevel"/>
    <w:tmpl w:val="20CC990A"/>
    <w:lvl w:ilvl="0" w:tplc="BCB88ECE">
      <w:start w:val="1"/>
      <w:numFmt w:val="decimal"/>
      <w:lvlText w:val="%1."/>
      <w:lvlJc w:val="left"/>
      <w:pPr>
        <w:ind w:left="720" w:hanging="360"/>
      </w:pPr>
      <w:rPr>
        <w:rFonts w:eastAsiaTheme="minorEastAsia" w:hAnsi="Calibr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766822"/>
    <w:multiLevelType w:val="hybridMultilevel"/>
    <w:tmpl w:val="4F0C0AAC"/>
    <w:lvl w:ilvl="0" w:tplc="E7C283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C8DC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94E9B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62FC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18DE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06CC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CAC6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189B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2090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6A10BE"/>
    <w:multiLevelType w:val="hybridMultilevel"/>
    <w:tmpl w:val="1A64D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9524A4"/>
    <w:multiLevelType w:val="hybridMultilevel"/>
    <w:tmpl w:val="D388B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9B6144"/>
    <w:multiLevelType w:val="hybridMultilevel"/>
    <w:tmpl w:val="6A4EA92C"/>
    <w:lvl w:ilvl="0" w:tplc="A5AE8B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DCA4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F6AF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4053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C870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56C0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DCBA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E69D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63E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67282D"/>
    <w:multiLevelType w:val="hybridMultilevel"/>
    <w:tmpl w:val="6F1A9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DA71D2"/>
    <w:multiLevelType w:val="hybridMultilevel"/>
    <w:tmpl w:val="BCD6F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8"/>
  </w:num>
  <w:num w:numId="5">
    <w:abstractNumId w:val="10"/>
  </w:num>
  <w:num w:numId="6">
    <w:abstractNumId w:val="4"/>
  </w:num>
  <w:num w:numId="7">
    <w:abstractNumId w:val="0"/>
  </w:num>
  <w:num w:numId="8">
    <w:abstractNumId w:val="1"/>
  </w:num>
  <w:num w:numId="9">
    <w:abstractNumId w:val="11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dirty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1F2"/>
    <w:rsid w:val="00066ED8"/>
    <w:rsid w:val="000F31F2"/>
    <w:rsid w:val="00242753"/>
    <w:rsid w:val="002F2AFA"/>
    <w:rsid w:val="00377B30"/>
    <w:rsid w:val="003A309B"/>
    <w:rsid w:val="004069C3"/>
    <w:rsid w:val="00467D7F"/>
    <w:rsid w:val="004F2182"/>
    <w:rsid w:val="00534AE7"/>
    <w:rsid w:val="005B75C2"/>
    <w:rsid w:val="005D0D8C"/>
    <w:rsid w:val="00600D2D"/>
    <w:rsid w:val="00663684"/>
    <w:rsid w:val="006E297D"/>
    <w:rsid w:val="00715BC0"/>
    <w:rsid w:val="0077051A"/>
    <w:rsid w:val="007D6D6D"/>
    <w:rsid w:val="007F2AB8"/>
    <w:rsid w:val="00892BF5"/>
    <w:rsid w:val="00933D49"/>
    <w:rsid w:val="00993296"/>
    <w:rsid w:val="00A3122A"/>
    <w:rsid w:val="00A46888"/>
    <w:rsid w:val="00AB0E2F"/>
    <w:rsid w:val="00BC50FA"/>
    <w:rsid w:val="00C06F7E"/>
    <w:rsid w:val="00D13551"/>
    <w:rsid w:val="00D200E4"/>
    <w:rsid w:val="00E02AFA"/>
    <w:rsid w:val="00E54CC8"/>
    <w:rsid w:val="00EC155B"/>
    <w:rsid w:val="00F81352"/>
    <w:rsid w:val="00FD73B0"/>
    <w:rsid w:val="00FF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7D2E5"/>
  <w15:chartTrackingRefBased/>
  <w15:docId w15:val="{7E9572B1-C713-46F0-81FB-0BA691FF3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3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2F2A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1443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1443"/>
    <w:rPr>
      <w:rFonts w:ascii="Times New Roman" w:hAnsi="Times New Roman" w:cs="Times New Roman"/>
      <w:sz w:val="20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069C3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2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97963f8-6486-4039-8e14-a28a847bb50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8ECD6B373FDF4CAF423D38DC932E64" ma:contentTypeVersion="18" ma:contentTypeDescription="Create a new document." ma:contentTypeScope="" ma:versionID="798e31e54508c2dce14d3885dfdf0713">
  <xsd:schema xmlns:xsd="http://www.w3.org/2001/XMLSchema" xmlns:xs="http://www.w3.org/2001/XMLSchema" xmlns:p="http://schemas.microsoft.com/office/2006/metadata/properties" xmlns:ns3="46e92ad1-5650-471e-ab2a-c81ef996652e" xmlns:ns4="797963f8-6486-4039-8e14-a28a847bb505" targetNamespace="http://schemas.microsoft.com/office/2006/metadata/properties" ma:root="true" ma:fieldsID="94ef61cfc725f0c9f8cb1d36f2e9f4e8" ns3:_="" ns4:_="">
    <xsd:import namespace="46e92ad1-5650-471e-ab2a-c81ef996652e"/>
    <xsd:import namespace="797963f8-6486-4039-8e14-a28a847bb50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e92ad1-5650-471e-ab2a-c81ef9966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7963f8-6486-4039-8e14-a28a847bb5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C8C043-CD50-4F9F-8143-3A914D20BC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629B9F-AF90-4E79-89F7-35F0041A4806}">
  <ds:schemaRefs>
    <ds:schemaRef ds:uri="http://purl.org/dc/elements/1.1/"/>
    <ds:schemaRef ds:uri="797963f8-6486-4039-8e14-a28a847bb505"/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46e92ad1-5650-471e-ab2a-c81ef996652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026F200-928E-4312-852E-D6CF1F44E6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e92ad1-5650-471e-ab2a-c81ef996652e"/>
    <ds:schemaRef ds:uri="797963f8-6486-4039-8e14-a28a847bb5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Nia</dc:creator>
  <cp:keywords/>
  <dc:description/>
  <cp:lastModifiedBy>Ysgol Gynradd Gymraeg Bryniago</cp:lastModifiedBy>
  <cp:revision>2</cp:revision>
  <cp:lastPrinted>2025-01-08T16:21:00Z</cp:lastPrinted>
  <dcterms:created xsi:type="dcterms:W3CDTF">2025-03-12T11:46:00Z</dcterms:created>
  <dcterms:modified xsi:type="dcterms:W3CDTF">2025-03-12T11:46:00Z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0x010100CB8ECD6B373FDF4CAF423D38DC932E64</vt:lpwstr>
  </property>
</Properties>
</file>